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34" w:rsidRDefault="007B2034" w:rsidP="007B203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ДЛЯ РОДИТЕЛЕЙ</w:t>
      </w:r>
    </w:p>
    <w:p w:rsidR="007B2034" w:rsidRDefault="007B2034" w:rsidP="007B203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ИНФОРМАЦИОННОЙ БЕЗОПАСНОСТИ ДЕТЕЙ</w:t>
      </w:r>
    </w:p>
    <w:p w:rsidR="00041B67" w:rsidRDefault="00041B67" w:rsidP="007B203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 «Детский сад №87 комбинированного вида»</w:t>
      </w:r>
    </w:p>
    <w:p w:rsidR="00115F54" w:rsidRPr="007B2034" w:rsidRDefault="008742D2" w:rsidP="007B203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5F54" w:rsidRPr="00115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термина "информационная безопасность детей" содержится в Федеральном </w:t>
      </w:r>
      <w:hyperlink r:id="rId8" w:anchor="100021" w:history="1">
        <w:r w:rsidR="00115F54" w:rsidRPr="00115F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законе</w:t>
        </w:r>
      </w:hyperlink>
      <w:r w:rsidR="00115F54" w:rsidRPr="00115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436-ФЗ "О защите детей от информации, причиняющей вред их здоровью и развитию", регулирующим отношения, связанные с защитой детей от информации, причиняющей вред их здоровью и (или) развитию. Согласно данному закону "информационная безопасность детей"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115F54" w:rsidRPr="00115F54" w:rsidRDefault="00115F54" w:rsidP="007B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100196"/>
      <w:bookmarkEnd w:id="0"/>
      <w:r w:rsidRPr="00115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Федерального </w:t>
      </w:r>
      <w:hyperlink r:id="rId9" w:anchor="100040" w:history="1">
        <w:r w:rsidRPr="00115F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115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436-ФЗ информацией, причиняющей вред здоровью и (или) развитию детей, является:</w:t>
      </w:r>
    </w:p>
    <w:p w:rsidR="008742D2" w:rsidRPr="00115F54" w:rsidRDefault="008742D2" w:rsidP="007B203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F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запрещенная для распространения среди детей;</w:t>
      </w:r>
    </w:p>
    <w:p w:rsidR="00906695" w:rsidRPr="00115F54" w:rsidRDefault="008742D2" w:rsidP="007B203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100198"/>
      <w:bookmarkEnd w:id="1"/>
      <w:r w:rsidRPr="00115F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распространение которой ограничено среди детей определенных возрастных категорий.</w:t>
      </w:r>
    </w:p>
    <w:p w:rsidR="008742D2" w:rsidRPr="008742D2" w:rsidRDefault="008742D2" w:rsidP="007B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100199"/>
      <w:bookmarkEnd w:id="2"/>
      <w:r w:rsidRPr="008742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информации, запрещенной для распространения среди детей, относится:</w:t>
      </w:r>
    </w:p>
    <w:p w:rsidR="008742D2" w:rsidRPr="00115F54" w:rsidRDefault="00115F54" w:rsidP="007B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100200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42D2" w:rsidRPr="00115F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побуждающая детей к совершению действий, представляющих угрозу их жизни и (или) здоровью, в т.ч. причинению вреда своему здоровью, самоубийству;</w:t>
      </w:r>
    </w:p>
    <w:p w:rsidR="008742D2" w:rsidRPr="00115F54" w:rsidRDefault="00115F54" w:rsidP="007B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100201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42D2" w:rsidRPr="00115F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попрошайничеством;</w:t>
      </w:r>
    </w:p>
    <w:p w:rsidR="008742D2" w:rsidRPr="00115F54" w:rsidRDefault="00115F54" w:rsidP="007B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100202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42D2" w:rsidRPr="00115F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8742D2" w:rsidRPr="00115F54" w:rsidRDefault="00115F54" w:rsidP="007B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100203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42D2" w:rsidRPr="00115F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отрицающая семейные ценности и формирующая неуважение к родителям и (или) другим членам семьи;</w:t>
      </w:r>
    </w:p>
    <w:p w:rsidR="008742D2" w:rsidRPr="00115F54" w:rsidRDefault="00115F54" w:rsidP="007B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100204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42D2" w:rsidRPr="00115F5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оправдывающая противоправное поведение;</w:t>
      </w:r>
    </w:p>
    <w:p w:rsidR="008742D2" w:rsidRPr="00115F54" w:rsidRDefault="00115F54" w:rsidP="007B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100205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42D2" w:rsidRPr="00115F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содержащая нецензурную брань;</w:t>
      </w:r>
    </w:p>
    <w:p w:rsidR="008742D2" w:rsidRPr="00115F54" w:rsidRDefault="00115F54" w:rsidP="007B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100206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42D2" w:rsidRPr="00115F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содержащая информацию порнографического характера.</w:t>
      </w:r>
    </w:p>
    <w:p w:rsidR="008742D2" w:rsidRPr="008742D2" w:rsidRDefault="00041B67" w:rsidP="007B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100207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2D2" w:rsidRPr="008742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информации, распространение которой ограничено среди детей определенного возраста, относится:</w:t>
      </w:r>
    </w:p>
    <w:p w:rsidR="008742D2" w:rsidRPr="00115F54" w:rsidRDefault="00115F54" w:rsidP="007B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100208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42D2" w:rsidRPr="00115F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8742D2" w:rsidRPr="00115F54" w:rsidRDefault="00115F54" w:rsidP="007B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100209"/>
      <w:bookmarkEnd w:id="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42D2" w:rsidRPr="00115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вызывающая у детей страх, ужас или панику, в т.ч. представляемая в виде изображения или описания в унижающей человеческое достоинство форме </w:t>
      </w:r>
      <w:r w:rsidR="008742D2" w:rsidRPr="00115F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ненасильственной смерти, заболевания, самоубийства, несчастного случая, аварии или катастрофы и (или) их последствий;</w:t>
      </w:r>
    </w:p>
    <w:p w:rsidR="008742D2" w:rsidRPr="00115F54" w:rsidRDefault="00115F54" w:rsidP="007B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100210"/>
      <w:bookmarkEnd w:id="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42D2" w:rsidRPr="00115F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представляемая в виде изображения или описания половых отношений между мужчиной и женщиной;</w:t>
      </w:r>
    </w:p>
    <w:p w:rsidR="008742D2" w:rsidRPr="00115F54" w:rsidRDefault="00115F54" w:rsidP="007B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100211"/>
      <w:bookmarkEnd w:id="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42D2" w:rsidRPr="00115F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содержащая бранные слова и выражения, не относящиеся к нецензурной брани.</w:t>
      </w:r>
    </w:p>
    <w:p w:rsidR="00197994" w:rsidRPr="00197994" w:rsidRDefault="008742D2" w:rsidP="007B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100212"/>
      <w:bookmarkEnd w:id="15"/>
      <w:r w:rsidRPr="008742D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этого Вам предлагаются правила, соблюдение которых позволит обеспечить информационную безопасность ваших детей.</w:t>
      </w:r>
    </w:p>
    <w:p w:rsidR="00197994" w:rsidRPr="00906695" w:rsidRDefault="00197994" w:rsidP="007B2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правила для родителей</w:t>
      </w:r>
    </w:p>
    <w:p w:rsidR="00AE6CD2" w:rsidRPr="00263E71" w:rsidRDefault="00AE6CD2" w:rsidP="007B203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100214"/>
      <w:bookmarkEnd w:id="16"/>
      <w:r w:rsidRPr="00263E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 внимание на возрастную маркировку: знак 0+(для детей, не достигших 6 лет) означает, что информационная продукция содержит информацию, не причиняющую вреда здоровью и (или) развитию детей.</w:t>
      </w:r>
    </w:p>
    <w:p w:rsidR="00197994" w:rsidRPr="00263E71" w:rsidRDefault="00197994" w:rsidP="007B203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E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</w:p>
    <w:p w:rsidR="00197994" w:rsidRPr="00263E71" w:rsidRDefault="00197994" w:rsidP="007B203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E7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ребенок имеет аккаунт на одном из социальных сервисов (LiveJournal, blogs.mail.ru, vkontakte.ru и т.п.), внимательно изучите, какую информацию помещают его участники в своих профилях и блогах, включая фотографии и видео.</w:t>
      </w:r>
    </w:p>
    <w:p w:rsidR="00197994" w:rsidRPr="00263E71" w:rsidRDefault="00197994" w:rsidP="007B203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100216"/>
      <w:bookmarkEnd w:id="17"/>
      <w:r w:rsidRPr="00263E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порносайт, или сайт, на котором друг упоминает номер сотового телефона Вашего ребенка или Ваш домашний адрес).</w:t>
      </w:r>
    </w:p>
    <w:p w:rsidR="00197994" w:rsidRPr="00263E71" w:rsidRDefault="00197994" w:rsidP="007B203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100217"/>
      <w:bookmarkEnd w:id="18"/>
      <w:r w:rsidRPr="00263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Поощряйте Ваших детей сообщать обо всем странном или отталкивающем и не слишком остро реагируйте, когда они это делают (из-за опасения потерять доступ к </w:t>
      </w:r>
      <w:r w:rsidR="00736F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</w:t>
      </w:r>
      <w:r w:rsidRPr="00263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не говорят родителям о проблемах, а также могут начать использовать </w:t>
      </w:r>
      <w:r w:rsidR="00736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сеть </w:t>
      </w:r>
      <w:r w:rsidRPr="00263E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вне дома и школы).</w:t>
      </w:r>
    </w:p>
    <w:p w:rsidR="00197994" w:rsidRPr="00263E71" w:rsidRDefault="00197994" w:rsidP="007B203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100218"/>
      <w:bookmarkEnd w:id="19"/>
      <w:r w:rsidRPr="00263E7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 курсе сетевой жизни Вашег</w:t>
      </w:r>
      <w:r w:rsidR="00736F2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ребенка. Интересуйтесь, кто его</w:t>
      </w:r>
      <w:r w:rsidRPr="00263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друзья в </w:t>
      </w:r>
      <w:r w:rsidR="00736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</w:t>
      </w:r>
      <w:r w:rsidRPr="00263E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так же, как интересуетесь реальными друзьями.</w:t>
      </w:r>
    </w:p>
    <w:p w:rsidR="00197994" w:rsidRPr="00906695" w:rsidRDefault="00197994" w:rsidP="007B2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6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от 7 до 8 лет</w:t>
      </w:r>
    </w:p>
    <w:p w:rsidR="00197994" w:rsidRPr="00197994" w:rsidRDefault="00197994" w:rsidP="007B20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100220"/>
      <w:bookmarkEnd w:id="20"/>
      <w:r w:rsidRPr="0019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36F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</w:t>
      </w:r>
      <w:r w:rsidRPr="0019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старается посетить те или иные сайты, а возможно и чаты, разрешение на посещение которых он не получил бы от родителей. Поэтому родителям особенно полезны будут те отчеты, которые предоставляются программами по ограничению использования </w:t>
      </w:r>
      <w:r w:rsidR="00736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</w:t>
      </w:r>
      <w:r w:rsidRPr="001979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Интернета, т.е. Родительский контроль или то, что вы сможете увидеть во временных файлах.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</w:t>
      </w:r>
      <w:r w:rsidR="00736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</w:t>
      </w:r>
      <w:r w:rsidRPr="00197994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электронную почту, заходить на сайты и чаты, не рекомендованные родителями.</w:t>
      </w:r>
    </w:p>
    <w:p w:rsidR="00736F2B" w:rsidRDefault="00736F2B" w:rsidP="007B20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1" w:name="100221"/>
      <w:bookmarkEnd w:id="21"/>
    </w:p>
    <w:p w:rsidR="00197994" w:rsidRPr="00906695" w:rsidRDefault="00197994" w:rsidP="007B2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Советы по безопасности в сети Интернет для детей 7 - 8 лет</w:t>
      </w:r>
    </w:p>
    <w:p w:rsidR="00197994" w:rsidRPr="00263E71" w:rsidRDefault="00197994" w:rsidP="007B203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100222"/>
      <w:bookmarkEnd w:id="22"/>
      <w:r w:rsidRPr="00263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Создайте список домашних правил посещения </w:t>
      </w:r>
      <w:r w:rsidR="00736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</w:t>
      </w:r>
      <w:r w:rsidRPr="00263E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Интернета при участии детей и требуйте его выполнения.</w:t>
      </w:r>
    </w:p>
    <w:p w:rsidR="00197994" w:rsidRPr="00263E71" w:rsidRDefault="00197994" w:rsidP="007B203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100223"/>
      <w:bookmarkEnd w:id="23"/>
      <w:r w:rsidRPr="00263E7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Требуйте от Вашего ребенка соблюдения временных норм нахождения за компьютером. Покажите ребенку, что Вы наблюдаете за ним не потому что Вам это хочется, а потому что Вы беспокоитесь о его безопасности и всегда готовы ему помочь.</w:t>
      </w:r>
    </w:p>
    <w:p w:rsidR="00197994" w:rsidRPr="00263E71" w:rsidRDefault="00197994" w:rsidP="007B203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100224"/>
      <w:bookmarkEnd w:id="24"/>
      <w:r w:rsidRPr="00263E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с подключением к</w:t>
      </w:r>
      <w:r w:rsidR="00736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</w:t>
      </w:r>
      <w:r w:rsidRPr="00263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находиться в общей комнате под присмотром родителей.</w:t>
      </w:r>
    </w:p>
    <w:p w:rsidR="00197994" w:rsidRPr="00263E71" w:rsidRDefault="00197994" w:rsidP="007B203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100225"/>
      <w:bookmarkEnd w:id="25"/>
      <w:r w:rsidRPr="00263E7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специальные детские поисковые машины.</w:t>
      </w:r>
    </w:p>
    <w:p w:rsidR="00197994" w:rsidRPr="00263E71" w:rsidRDefault="00197994" w:rsidP="007B203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100226"/>
      <w:bookmarkEnd w:id="26"/>
      <w:r w:rsidRPr="00263E7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средства б</w:t>
      </w:r>
      <w:r w:rsidR="00736F2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локирования нежелательного конте</w:t>
      </w:r>
      <w:r w:rsidRPr="00263E71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 как дополнение к стандартному Родительскому контролю.</w:t>
      </w:r>
    </w:p>
    <w:p w:rsidR="00197994" w:rsidRPr="00263E71" w:rsidRDefault="00197994" w:rsidP="007B203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100227"/>
      <w:bookmarkEnd w:id="27"/>
      <w:r w:rsidRPr="00263E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семейный электронный ящик, чтобы не позволить детям иметь собственные адреса.</w:t>
      </w:r>
    </w:p>
    <w:p w:rsidR="00197994" w:rsidRPr="00263E71" w:rsidRDefault="00197994" w:rsidP="007B203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100228"/>
      <w:bookmarkEnd w:id="28"/>
      <w:r w:rsidRPr="00263E7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Блокируйте доступ к сайтам с бесплатными почтовыми ящиками с помощью соответствующего программного обеспечения.</w:t>
      </w:r>
    </w:p>
    <w:p w:rsidR="00197994" w:rsidRPr="00263E71" w:rsidRDefault="00197994" w:rsidP="007B203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100229"/>
      <w:bookmarkEnd w:id="29"/>
      <w:r w:rsidRPr="00263E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197994" w:rsidRPr="00263E71" w:rsidRDefault="00197994" w:rsidP="007B203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100230"/>
      <w:bookmarkEnd w:id="30"/>
      <w:r w:rsidRPr="00263E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детей не загружать файлы, программы или музыку без вашего согласия.</w:t>
      </w:r>
    </w:p>
    <w:p w:rsidR="00197994" w:rsidRPr="00263E71" w:rsidRDefault="00263E71" w:rsidP="007B203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100231"/>
      <w:bookmarkEnd w:id="3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994" w:rsidRPr="00263E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детям использовать службы мгновенного обмена сообщениями.</w:t>
      </w:r>
    </w:p>
    <w:p w:rsidR="00197994" w:rsidRPr="00263E71" w:rsidRDefault="00263E71" w:rsidP="007B203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100232"/>
      <w:bookmarkEnd w:id="3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994" w:rsidRPr="00263E71">
        <w:rPr>
          <w:rFonts w:ascii="Times New Roman" w:eastAsia="Times New Roman" w:hAnsi="Times New Roman" w:cs="Times New Roman"/>
          <w:sz w:val="28"/>
          <w:szCs w:val="28"/>
          <w:lang w:eastAsia="ru-RU"/>
        </w:rPr>
        <w:t>В "белый" список сайтов, разрешенных для посещения, вносите только сайты с хорошей репутацией.</w:t>
      </w:r>
    </w:p>
    <w:p w:rsidR="00197994" w:rsidRPr="00263E71" w:rsidRDefault="00263E71" w:rsidP="007B203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100233"/>
      <w:bookmarkEnd w:id="3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994" w:rsidRPr="00263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забывайте беседовать с детьми об их друзьях в </w:t>
      </w:r>
      <w:r w:rsidR="00736F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</w:t>
      </w:r>
      <w:r w:rsidR="00197994" w:rsidRPr="00263E7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если бы речь шла о друзьях в реальной жизни.</w:t>
      </w:r>
    </w:p>
    <w:p w:rsidR="00197994" w:rsidRPr="00263E71" w:rsidRDefault="00263E71" w:rsidP="007B203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100234"/>
      <w:bookmarkEnd w:id="3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994" w:rsidRPr="00263E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делайте "табу" из вопросов половой жизни, так как в</w:t>
      </w:r>
      <w:r w:rsidR="007B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</w:t>
      </w:r>
      <w:r w:rsidR="00197994" w:rsidRPr="00263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могут легко наткнуться на порнографию или сайты "для взрослых".</w:t>
      </w:r>
    </w:p>
    <w:p w:rsidR="00197994" w:rsidRPr="00263E71" w:rsidRDefault="00263E71" w:rsidP="007B203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100235"/>
      <w:bookmarkEnd w:id="3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994" w:rsidRPr="00263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Приучите Вашего ребенка сообщать вам о любых угрозах или тревогах, связанных с </w:t>
      </w:r>
      <w:r w:rsidR="007B20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сетью Интернета</w:t>
      </w:r>
      <w:r w:rsidR="00197994" w:rsidRPr="00263E7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Оставайтесь спокойными и напомните детям, что они в безопасности, если сами рассказали вам о своих тревогах. Похвалите их и посоветуйте подойти еще раз в подобных случаях.</w:t>
      </w:r>
    </w:p>
    <w:p w:rsidR="00115F54" w:rsidRPr="00263E71" w:rsidRDefault="00263E71" w:rsidP="007B203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0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Обсудите с детьми</w:t>
      </w:r>
      <w:r w:rsidR="00115F54" w:rsidRPr="00263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сетевых азартных игр и их возможный риск. Напомните, что дети не могут играть в эти игры согласно закону.</w:t>
      </w:r>
    </w:p>
    <w:p w:rsidR="00115F54" w:rsidRPr="00263E71" w:rsidRDefault="00736F2B" w:rsidP="007B203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100273"/>
      <w:bookmarkEnd w:id="3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F54" w:rsidRPr="00263E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контролируйте использование сети</w:t>
      </w:r>
      <w:r w:rsidR="007B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</w:t>
      </w:r>
      <w:r w:rsidR="00115F54" w:rsidRPr="00263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Вашим ребенком! Это не нарушение его личного пространства, а мера предосторожности и проявление Вашей родительской ответственности и заботы.</w:t>
      </w:r>
    </w:p>
    <w:p w:rsidR="00115F54" w:rsidRPr="00197994" w:rsidRDefault="00115F54" w:rsidP="0019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64B" w:rsidRPr="00197994" w:rsidRDefault="00E0764B" w:rsidP="0019799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E0764B" w:rsidRPr="00197994" w:rsidSect="007B20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EE8" w:rsidRDefault="00353EE8" w:rsidP="008742D2">
      <w:pPr>
        <w:spacing w:after="0" w:line="240" w:lineRule="auto"/>
      </w:pPr>
      <w:r>
        <w:separator/>
      </w:r>
    </w:p>
  </w:endnote>
  <w:endnote w:type="continuationSeparator" w:id="1">
    <w:p w:rsidR="00353EE8" w:rsidRDefault="00353EE8" w:rsidP="0087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B67" w:rsidRDefault="00041B6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7093"/>
      <w:docPartObj>
        <w:docPartGallery w:val="Page Numbers (Bottom of Page)"/>
        <w:docPartUnique/>
      </w:docPartObj>
    </w:sdtPr>
    <w:sdtContent>
      <w:p w:rsidR="00041B67" w:rsidRDefault="00041B67">
        <w:pPr>
          <w:pStyle w:val="a6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041B67" w:rsidRDefault="00041B6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B67" w:rsidRDefault="00041B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EE8" w:rsidRDefault="00353EE8" w:rsidP="008742D2">
      <w:pPr>
        <w:spacing w:after="0" w:line="240" w:lineRule="auto"/>
      </w:pPr>
      <w:r>
        <w:separator/>
      </w:r>
    </w:p>
  </w:footnote>
  <w:footnote w:type="continuationSeparator" w:id="1">
    <w:p w:rsidR="00353EE8" w:rsidRDefault="00353EE8" w:rsidP="00874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B67" w:rsidRDefault="00041B6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B67" w:rsidRDefault="00041B6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B67" w:rsidRDefault="00041B6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52C3"/>
    <w:multiLevelType w:val="multilevel"/>
    <w:tmpl w:val="7F682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2963F0D"/>
    <w:multiLevelType w:val="hybridMultilevel"/>
    <w:tmpl w:val="4BCADFB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6B26703"/>
    <w:multiLevelType w:val="hybridMultilevel"/>
    <w:tmpl w:val="4134C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A30A9"/>
    <w:multiLevelType w:val="hybridMultilevel"/>
    <w:tmpl w:val="F57A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D66D6"/>
    <w:multiLevelType w:val="hybridMultilevel"/>
    <w:tmpl w:val="BC8E4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B5E70"/>
    <w:multiLevelType w:val="hybridMultilevel"/>
    <w:tmpl w:val="66E61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96AC1"/>
    <w:multiLevelType w:val="hybridMultilevel"/>
    <w:tmpl w:val="65CCB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75EFF"/>
    <w:multiLevelType w:val="hybridMultilevel"/>
    <w:tmpl w:val="323EE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36B9F"/>
    <w:multiLevelType w:val="hybridMultilevel"/>
    <w:tmpl w:val="E3DE3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2D2"/>
    <w:rsid w:val="00041B67"/>
    <w:rsid w:val="00115F54"/>
    <w:rsid w:val="001677B1"/>
    <w:rsid w:val="00197994"/>
    <w:rsid w:val="002036A8"/>
    <w:rsid w:val="00263E71"/>
    <w:rsid w:val="003067AF"/>
    <w:rsid w:val="00353EE8"/>
    <w:rsid w:val="00410146"/>
    <w:rsid w:val="00441706"/>
    <w:rsid w:val="004B6D21"/>
    <w:rsid w:val="00582BFE"/>
    <w:rsid w:val="005B0FAB"/>
    <w:rsid w:val="006A54E2"/>
    <w:rsid w:val="00736F2B"/>
    <w:rsid w:val="007B2034"/>
    <w:rsid w:val="008742D2"/>
    <w:rsid w:val="00906695"/>
    <w:rsid w:val="009A51E0"/>
    <w:rsid w:val="009D76BE"/>
    <w:rsid w:val="00AE6CD2"/>
    <w:rsid w:val="00C17D89"/>
    <w:rsid w:val="00C52343"/>
    <w:rsid w:val="00C832EB"/>
    <w:rsid w:val="00E0764B"/>
    <w:rsid w:val="00E42F52"/>
    <w:rsid w:val="00EE7176"/>
    <w:rsid w:val="00FF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D2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2D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74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42D2"/>
  </w:style>
  <w:style w:type="paragraph" w:styleId="a6">
    <w:name w:val="footer"/>
    <w:basedOn w:val="a"/>
    <w:link w:val="a7"/>
    <w:uiPriority w:val="99"/>
    <w:unhideWhenUsed/>
    <w:rsid w:val="00874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42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ederalnyi-zakon-ot-29122010-n-436-fz-o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galacts.ru/doc/federalnyi-zakon-ot-29122010-n-436-fz-o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81844-D490-488A-8FFC-6418997F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Роза</cp:lastModifiedBy>
  <cp:revision>12</cp:revision>
  <dcterms:created xsi:type="dcterms:W3CDTF">2019-02-20T05:39:00Z</dcterms:created>
  <dcterms:modified xsi:type="dcterms:W3CDTF">2019-03-01T06:39:00Z</dcterms:modified>
</cp:coreProperties>
</file>